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A46" w:rsidRDefault="00F03A46" w:rsidP="00F03A46">
      <w:pPr>
        <w:pStyle w:val="Header"/>
        <w:tabs>
          <w:tab w:val="right" w:pos="9639"/>
        </w:tabs>
        <w:overflowPunct w:val="0"/>
        <w:autoSpaceDE w:val="0"/>
        <w:autoSpaceDN w:val="0"/>
        <w:adjustRightInd w:val="0"/>
        <w:textAlignment w:val="baseline"/>
        <w:rPr>
          <w:rFonts w:eastAsia="Times New Roman"/>
          <w:bCs/>
          <w:lang w:eastAsia="ja-JP"/>
        </w:rPr>
      </w:pPr>
      <w:r w:rsidRPr="00281B09">
        <w:rPr>
          <w:rFonts w:eastAsia="Times New Roman"/>
          <w:bCs/>
          <w:lang w:eastAsia="ja-JP"/>
        </w:rPr>
        <w:t>3GPP TSG-RAN WG2 Meeting #99bis</w:t>
      </w:r>
      <w:r>
        <w:rPr>
          <w:rFonts w:eastAsia="Times New Roman"/>
          <w:bCs/>
          <w:lang w:eastAsia="ja-JP"/>
        </w:rPr>
        <w:t xml:space="preserve">                                                         </w:t>
      </w:r>
      <w:r w:rsidRPr="00281B09">
        <w:rPr>
          <w:rFonts w:eastAsia="Times New Roman"/>
          <w:bCs/>
          <w:lang w:eastAsia="ja-JP"/>
        </w:rPr>
        <w:t>R2-17</w:t>
      </w:r>
      <w:r w:rsidR="00405C0C" w:rsidRPr="00C11DA9">
        <w:rPr>
          <w:rFonts w:eastAsia="Times New Roman"/>
          <w:bCs/>
          <w:lang w:eastAsia="ja-JP"/>
        </w:rPr>
        <w:t>11306</w:t>
      </w:r>
      <w:r w:rsidRPr="00281B09">
        <w:rPr>
          <w:rFonts w:eastAsia="Times New Roman"/>
          <w:bCs/>
          <w:lang w:eastAsia="ja-JP"/>
        </w:rPr>
        <w:t xml:space="preserve"> </w:t>
      </w:r>
      <w:r>
        <w:rPr>
          <w:rFonts w:eastAsia="Times New Roman"/>
          <w:bCs/>
          <w:lang w:eastAsia="ja-JP"/>
        </w:rPr>
        <w:t xml:space="preserve"> </w:t>
      </w:r>
      <w:r w:rsidRPr="00281B09">
        <w:rPr>
          <w:rFonts w:eastAsia="Times New Roman"/>
          <w:bCs/>
          <w:lang w:eastAsia="ja-JP"/>
        </w:rPr>
        <w:t>Prague, Czech Republic, 9th – 13th October 2017</w:t>
      </w:r>
      <w:r w:rsidR="006115D1">
        <w:rPr>
          <w:rFonts w:eastAsia="Times New Roman"/>
          <w:bCs/>
          <w:lang w:eastAsia="ja-JP"/>
        </w:rPr>
        <w:t xml:space="preserve">    </w:t>
      </w:r>
      <w:r w:rsidR="006115D1" w:rsidRPr="006115D1">
        <w:t>[Resubmission of R2-17080</w:t>
      </w:r>
      <w:r w:rsidR="006115D1">
        <w:t>46</w:t>
      </w:r>
      <w:r w:rsidR="006115D1" w:rsidRPr="006115D1">
        <w:t>]</w:t>
      </w:r>
    </w:p>
    <w:p w:rsidR="00AA08E4" w:rsidRPr="00F03A46" w:rsidRDefault="00AA08E4" w:rsidP="00AA08E4">
      <w:pPr>
        <w:pStyle w:val="CRCoverPage"/>
        <w:outlineLvl w:val="0"/>
        <w:rPr>
          <w:b/>
          <w:noProof/>
          <w:sz w:val="24"/>
          <w:lang w:val="de-DE"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656CC6" w:rsidRPr="00C11DA9">
        <w:rPr>
          <w:b/>
          <w:sz w:val="24"/>
          <w:szCs w:val="24"/>
          <w:lang w:val="de-DE" w:eastAsia="x-none"/>
        </w:rPr>
        <w:t>3</w:t>
      </w:r>
      <w:r w:rsidR="00720F35" w:rsidRPr="00C11DA9">
        <w:rPr>
          <w:rFonts w:hint="eastAsia"/>
          <w:b/>
          <w:sz w:val="24"/>
          <w:szCs w:val="24"/>
          <w:lang w:val="de-DE" w:eastAsia="x-none"/>
        </w:rPr>
        <w:t>.1.</w:t>
      </w:r>
      <w:r w:rsidR="00656CC6" w:rsidRPr="00C11DA9">
        <w:rPr>
          <w:b/>
          <w:sz w:val="24"/>
          <w:szCs w:val="24"/>
          <w:lang w:val="de-DE" w:eastAsia="x-none"/>
        </w:rPr>
        <w:t>4</w:t>
      </w:r>
      <w:r w:rsidR="00720F35" w:rsidRPr="00C11DA9">
        <w:rPr>
          <w:rFonts w:hint="eastAsia"/>
          <w:b/>
          <w:sz w:val="24"/>
          <w:szCs w:val="24"/>
          <w:lang w:val="de-DE" w:eastAsia="x-none"/>
        </w:rPr>
        <w:t>.</w:t>
      </w:r>
      <w:r w:rsidR="00656CC6" w:rsidRPr="00C11DA9">
        <w:rPr>
          <w:b/>
          <w:sz w:val="24"/>
          <w:szCs w:val="24"/>
          <w:lang w:val="de-DE" w:eastAsia="x-none"/>
        </w:rPr>
        <w:t>3</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72350B" w:rsidRPr="0072350B">
        <w:rPr>
          <w:b/>
          <w:noProof/>
          <w:sz w:val="24"/>
        </w:rPr>
        <w:t xml:space="preserve">MSG4 content for on-demand </w:t>
      </w:r>
      <w:r w:rsidR="0072350B">
        <w:rPr>
          <w:b/>
          <w:noProof/>
          <w:sz w:val="24"/>
        </w:rPr>
        <w:t xml:space="preserve">SI request </w:t>
      </w:r>
      <w:r w:rsidR="006A4355">
        <w:rPr>
          <w:b/>
          <w:noProof/>
          <w:sz w:val="24"/>
        </w:rPr>
        <w:t>in MSG3-based method</w:t>
      </w:r>
      <w:r w:rsidR="0072350B">
        <w:rPr>
          <w:b/>
          <w:noProof/>
          <w:sz w:val="24"/>
        </w:rPr>
        <w:t xml:space="preserve"> </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AA08E4" w:rsidRDefault="00AA08E4" w:rsidP="00832FDD">
      <w:pPr>
        <w:pStyle w:val="CRCoverPage"/>
        <w:spacing w:before="120"/>
        <w:jc w:val="both"/>
        <w:rPr>
          <w:lang w:val="en-US"/>
        </w:rPr>
      </w:pPr>
      <w:r w:rsidRPr="00AA3FA4">
        <w:rPr>
          <w:rFonts w:hint="eastAsia"/>
          <w:lang w:val="en-US"/>
        </w:rPr>
        <w:t xml:space="preserve">In </w:t>
      </w:r>
      <w:r w:rsidRPr="00AA3FA4">
        <w:rPr>
          <w:lang w:val="en-US"/>
        </w:rPr>
        <w:t>RAN2</w:t>
      </w:r>
      <w:r w:rsidR="006A4355">
        <w:rPr>
          <w:lang w:val="en-US"/>
        </w:rPr>
        <w:t xml:space="preserve"> NR AH</w:t>
      </w:r>
      <w:r w:rsidRPr="00AA3FA4">
        <w:rPr>
          <w:lang w:val="en-US"/>
        </w:rPr>
        <w:t>#</w:t>
      </w:r>
      <w:r w:rsidR="006A4355">
        <w:rPr>
          <w:lang w:val="en-US"/>
        </w:rPr>
        <w:t>2</w:t>
      </w:r>
      <w:r w:rsidRPr="00AA3FA4">
        <w:rPr>
          <w:lang w:val="en-US"/>
        </w:rPr>
        <w:t xml:space="preserve"> meeting</w:t>
      </w:r>
      <w:r w:rsidR="0084649C">
        <w:rPr>
          <w:lang w:val="en-US"/>
        </w:rPr>
        <w:t xml:space="preserve"> </w:t>
      </w:r>
      <w:r w:rsidR="0084649C">
        <w:rPr>
          <w:lang w:val="en-US"/>
        </w:rPr>
        <w:fldChar w:fldCharType="begin"/>
      </w:r>
      <w:r w:rsidR="0084649C">
        <w:rPr>
          <w:lang w:val="en-US"/>
        </w:rPr>
        <w:instrText xml:space="preserve"> REF _Ref489433501 \r \h </w:instrText>
      </w:r>
      <w:r w:rsidR="0084649C">
        <w:rPr>
          <w:lang w:val="en-US"/>
        </w:rPr>
      </w:r>
      <w:r w:rsidR="0084649C">
        <w:rPr>
          <w:lang w:val="en-US"/>
        </w:rPr>
        <w:fldChar w:fldCharType="separate"/>
      </w:r>
      <w:r w:rsidR="0084649C">
        <w:rPr>
          <w:lang w:val="en-US"/>
        </w:rPr>
        <w:t>[1]</w:t>
      </w:r>
      <w:r w:rsidR="0084649C">
        <w:rPr>
          <w:lang w:val="en-US"/>
        </w:rPr>
        <w:fldChar w:fldCharType="end"/>
      </w:r>
      <w:r w:rsidRPr="00AA3FA4">
        <w:rPr>
          <w:lang w:val="en-US"/>
        </w:rPr>
        <w:t xml:space="preserve">, </w:t>
      </w:r>
      <w:r w:rsidR="000C3F46">
        <w:rPr>
          <w:lang w:val="en-US"/>
        </w:rPr>
        <w:t>SI request methods for broadcast delivery have the following agreement:</w:t>
      </w:r>
    </w:p>
    <w:p w:rsidR="006A4355" w:rsidRDefault="006A4355" w:rsidP="006A4355">
      <w:pPr>
        <w:pStyle w:val="CRCoverPage"/>
        <w:spacing w:before="120"/>
        <w:ind w:left="-284" w:hanging="567"/>
        <w:jc w:val="both"/>
      </w:pPr>
      <w:r>
        <w:tab/>
      </w:r>
      <w:r>
        <w:tab/>
      </w:r>
    </w:p>
    <w:tbl>
      <w:tblPr>
        <w:tblStyle w:val="TableGrid"/>
        <w:tblW w:w="9923" w:type="dxa"/>
        <w:tblInd w:w="-5" w:type="dxa"/>
        <w:tblLook w:val="04A0" w:firstRow="1" w:lastRow="0" w:firstColumn="1" w:lastColumn="0" w:noHBand="0" w:noVBand="1"/>
      </w:tblPr>
      <w:tblGrid>
        <w:gridCol w:w="9923"/>
      </w:tblGrid>
      <w:tr w:rsidR="006A4355" w:rsidTr="006A4355">
        <w:tc>
          <w:tcPr>
            <w:tcW w:w="9923" w:type="dxa"/>
          </w:tcPr>
          <w:p w:rsidR="006A4355" w:rsidRPr="006A4355" w:rsidRDefault="006A4355" w:rsidP="006A4355">
            <w:pPr>
              <w:pStyle w:val="CRCoverPage"/>
              <w:spacing w:before="120"/>
              <w:rPr>
                <w:lang w:val="en-US"/>
              </w:rPr>
            </w:pPr>
            <w:r w:rsidRPr="006A4355">
              <w:rPr>
                <w:lang w:val="en-US"/>
              </w:rPr>
              <w:t>Agreements for Msg1 based SI request method:</w:t>
            </w:r>
          </w:p>
          <w:p w:rsidR="006A4355" w:rsidRPr="006A4355" w:rsidRDefault="006A4355" w:rsidP="006A4355">
            <w:pPr>
              <w:pStyle w:val="CRCoverPage"/>
              <w:spacing w:before="120"/>
              <w:rPr>
                <w:lang w:val="en-US"/>
              </w:rPr>
            </w:pPr>
            <w:r>
              <w:rPr>
                <w:lang w:val="en-US"/>
              </w:rPr>
              <w:t xml:space="preserve">1: </w:t>
            </w:r>
            <w:r w:rsidRPr="006A4355">
              <w:rPr>
                <w:lang w:val="en-US"/>
              </w:rPr>
              <w:t>RAPID is included in Msg2.</w:t>
            </w:r>
          </w:p>
          <w:p w:rsidR="006A4355" w:rsidRPr="006A4355" w:rsidRDefault="006A4355" w:rsidP="006A4355">
            <w:pPr>
              <w:pStyle w:val="CRCoverPage"/>
              <w:spacing w:before="120"/>
              <w:rPr>
                <w:lang w:val="en-US"/>
              </w:rPr>
            </w:pPr>
            <w:r w:rsidRPr="006A4355">
              <w:rPr>
                <w:lang w:val="en-US"/>
              </w:rPr>
              <w:t>2: Fields Timing Alignment Information, UL grant and Temporary C-RNTI are not included in Msg2.</w:t>
            </w:r>
          </w:p>
          <w:p w:rsidR="006A4355" w:rsidRPr="006A4355" w:rsidRDefault="006A4355" w:rsidP="006A4355">
            <w:pPr>
              <w:pStyle w:val="CRCoverPage"/>
              <w:spacing w:before="120"/>
              <w:rPr>
                <w:lang w:val="en-US"/>
              </w:rPr>
            </w:pPr>
            <w:r w:rsidRPr="006A4355">
              <w:rPr>
                <w:lang w:val="en-US"/>
              </w:rPr>
              <w:t>3:</w:t>
            </w:r>
            <w:r>
              <w:rPr>
                <w:lang w:val="en-US"/>
              </w:rPr>
              <w:t xml:space="preserve"> </w:t>
            </w:r>
            <w:r w:rsidRPr="006A4355">
              <w:rPr>
                <w:lang w:val="en-US"/>
              </w:rPr>
              <w:t>RACH procedure for SI requests is considered successful when Msg2 containing a RAPID corresponding to the transmitted preamble is received.</w:t>
            </w:r>
          </w:p>
          <w:p w:rsidR="006A4355" w:rsidRPr="006A4355" w:rsidRDefault="006A4355" w:rsidP="006A4355">
            <w:pPr>
              <w:pStyle w:val="CRCoverPage"/>
              <w:spacing w:before="120"/>
              <w:rPr>
                <w:lang w:val="en-US"/>
              </w:rPr>
            </w:pPr>
            <w:r w:rsidRPr="006A4355">
              <w:rPr>
                <w:lang w:val="en-US"/>
              </w:rPr>
              <w:t>4:</w:t>
            </w:r>
            <w:r>
              <w:rPr>
                <w:lang w:val="en-US"/>
              </w:rPr>
              <w:t xml:space="preserve"> </w:t>
            </w:r>
            <w:r w:rsidRPr="006A4355">
              <w:rPr>
                <w:lang w:val="en-US"/>
              </w:rPr>
              <w:t>Msg2 reception uses RA-RNTI that corresponds to the Msg1 transmitted by the UE (details of RA-RNTI selection left to UP discussion)</w:t>
            </w:r>
          </w:p>
          <w:p w:rsidR="006A4355" w:rsidRPr="006A4355" w:rsidRDefault="006A4355" w:rsidP="006A4355">
            <w:pPr>
              <w:pStyle w:val="CRCoverPage"/>
              <w:spacing w:before="120"/>
              <w:rPr>
                <w:lang w:val="en-US"/>
              </w:rPr>
            </w:pPr>
            <w:r w:rsidRPr="006A4355">
              <w:rPr>
                <w:lang w:val="en-US"/>
              </w:rPr>
              <w:t>5:</w:t>
            </w:r>
            <w:r>
              <w:rPr>
                <w:lang w:val="en-US"/>
              </w:rPr>
              <w:t xml:space="preserve"> </w:t>
            </w:r>
            <w:r w:rsidRPr="006A4355">
              <w:rPr>
                <w:lang w:val="en-US"/>
              </w:rPr>
              <w:t xml:space="preserve">UE retransmits RACH preamble according to NR RACH power ramping </w:t>
            </w:r>
          </w:p>
          <w:p w:rsidR="006A4355" w:rsidRPr="006A4355" w:rsidRDefault="006A4355" w:rsidP="006A4355">
            <w:pPr>
              <w:pStyle w:val="CRCoverPage"/>
              <w:spacing w:before="120"/>
              <w:rPr>
                <w:lang w:val="en-US"/>
              </w:rPr>
            </w:pPr>
            <w:r w:rsidRPr="006A4355">
              <w:rPr>
                <w:lang w:val="en-US"/>
              </w:rPr>
              <w:t>6: Msg1 for SI request re-transmission is continued until reaching max preamble transmissions. Thereafter, a Random Access problem to upper layers is indicated. (depending on the NR RACH procedure design)</w:t>
            </w:r>
          </w:p>
          <w:p w:rsidR="006A4355" w:rsidRPr="006A4355" w:rsidRDefault="006A4355" w:rsidP="006A4355">
            <w:pPr>
              <w:pStyle w:val="CRCoverPage"/>
              <w:spacing w:before="120"/>
              <w:rPr>
                <w:lang w:val="en-US"/>
              </w:rPr>
            </w:pPr>
            <w:r w:rsidRPr="006A4355">
              <w:rPr>
                <w:lang w:val="en-US"/>
              </w:rPr>
              <w:t>FFS: Upper layer actions when MAC reports Random Access problem. To be discussed in CP session.</w:t>
            </w:r>
          </w:p>
          <w:p w:rsidR="006A4355" w:rsidRDefault="006A4355" w:rsidP="006A4355">
            <w:pPr>
              <w:pStyle w:val="CRCoverPage"/>
              <w:spacing w:before="120"/>
              <w:jc w:val="both"/>
            </w:pPr>
            <w:r w:rsidRPr="006A4355">
              <w:rPr>
                <w:lang w:val="en-US"/>
              </w:rPr>
              <w:t>7:</w:t>
            </w:r>
            <w:r>
              <w:rPr>
                <w:lang w:val="en-US"/>
              </w:rPr>
              <w:t xml:space="preserve"> </w:t>
            </w:r>
            <w:r w:rsidRPr="006A4355">
              <w:rPr>
                <w:lang w:val="en-US"/>
              </w:rPr>
              <w:t>Back off is applicable for Msg1 based SI requests but no special Back off subheader/ procedure is required.</w:t>
            </w:r>
          </w:p>
        </w:tc>
      </w:tr>
    </w:tbl>
    <w:p w:rsidR="006A4355" w:rsidRPr="006A4355" w:rsidRDefault="006A4355" w:rsidP="00832FDD">
      <w:pPr>
        <w:pStyle w:val="CRCoverPage"/>
        <w:spacing w:before="120"/>
        <w:jc w:val="both"/>
      </w:pPr>
    </w:p>
    <w:tbl>
      <w:tblPr>
        <w:tblStyle w:val="TableGrid"/>
        <w:tblW w:w="9918" w:type="dxa"/>
        <w:tblLook w:val="04A0" w:firstRow="1" w:lastRow="0" w:firstColumn="1" w:lastColumn="0" w:noHBand="0" w:noVBand="1"/>
      </w:tblPr>
      <w:tblGrid>
        <w:gridCol w:w="9918"/>
      </w:tblGrid>
      <w:tr w:rsidR="006A4355" w:rsidTr="006A4355">
        <w:tc>
          <w:tcPr>
            <w:tcW w:w="9918" w:type="dxa"/>
          </w:tcPr>
          <w:p w:rsidR="006A4355" w:rsidRDefault="006A4355" w:rsidP="006A4355">
            <w:pPr>
              <w:pStyle w:val="CRCoverPage"/>
              <w:spacing w:before="120"/>
            </w:pPr>
            <w:r>
              <w:t>Agreements for Msg3 based SI request method:</w:t>
            </w:r>
          </w:p>
          <w:p w:rsidR="006A4355" w:rsidRDefault="006A4355" w:rsidP="006A4355">
            <w:pPr>
              <w:pStyle w:val="CRCoverPage"/>
              <w:spacing w:before="120"/>
            </w:pPr>
            <w:r>
              <w:t xml:space="preserve">1: UE determines successful Msg3 based on reception of Msg4 </w:t>
            </w:r>
          </w:p>
          <w:p w:rsidR="006A4355" w:rsidRDefault="006A4355" w:rsidP="006A4355">
            <w:pPr>
              <w:pStyle w:val="CRCoverPage"/>
              <w:spacing w:before="120"/>
            </w:pPr>
            <w:r w:rsidRPr="008F39BE">
              <w:rPr>
                <w:highlight w:val="yellow"/>
              </w:rPr>
              <w:t>FFS Details of the Msg4 content used to confirm successful Msg3.</w:t>
            </w:r>
            <w:r>
              <w:t xml:space="preserve"> To be discussed initially CP.</w:t>
            </w:r>
          </w:p>
          <w:p w:rsidR="006A4355" w:rsidRDefault="006A4355" w:rsidP="006A4355">
            <w:pPr>
              <w:pStyle w:val="CRCoverPage"/>
              <w:spacing w:before="120"/>
            </w:pPr>
            <w:r>
              <w:t>2: Preamble(s) for SI request using Msg3 based Method are not reserved.</w:t>
            </w:r>
          </w:p>
          <w:p w:rsidR="006A4355" w:rsidRDefault="006A4355" w:rsidP="006A4355">
            <w:pPr>
              <w:pStyle w:val="CRCoverPage"/>
              <w:spacing w:before="120"/>
            </w:pPr>
            <w:r>
              <w:t>3: RRC signalling is used for SI request in Msg3.</w:t>
            </w:r>
          </w:p>
          <w:p w:rsidR="006A4355" w:rsidRDefault="006A4355" w:rsidP="006A4355">
            <w:pPr>
              <w:pStyle w:val="CRCoverPage"/>
              <w:spacing w:before="120"/>
            </w:pPr>
            <w:r>
              <w:t>FFS: RRC signalling how to indicate the requested SI/SIB details left to ASN.1 work.</w:t>
            </w:r>
          </w:p>
          <w:p w:rsidR="006A4355" w:rsidRPr="006A4355" w:rsidRDefault="006A4355" w:rsidP="006A4355">
            <w:pPr>
              <w:pStyle w:val="CRCoverPage"/>
              <w:spacing w:before="120"/>
              <w:jc w:val="both"/>
            </w:pPr>
            <w:r>
              <w:t>5: Temporary C-RNTI received in Msg2 is used for Msg4 reception</w:t>
            </w:r>
          </w:p>
        </w:tc>
      </w:tr>
    </w:tbl>
    <w:p w:rsidR="006A4355" w:rsidRDefault="006A4355" w:rsidP="00832FDD">
      <w:pPr>
        <w:pStyle w:val="CRCoverPage"/>
        <w:spacing w:before="120"/>
        <w:jc w:val="both"/>
        <w:rPr>
          <w:lang w:val="en-US"/>
        </w:rPr>
      </w:pPr>
    </w:p>
    <w:p w:rsidR="006A4355" w:rsidRDefault="008F39BE" w:rsidP="00832FDD">
      <w:pPr>
        <w:pStyle w:val="CRCoverPage"/>
        <w:spacing w:before="120"/>
        <w:jc w:val="both"/>
        <w:rPr>
          <w:lang w:val="en-US"/>
        </w:rPr>
      </w:pPr>
      <w:r>
        <w:rPr>
          <w:lang w:val="en-US"/>
        </w:rPr>
        <w:t>In this paper, we would like to discuss how MSG4 serve as an acknowledgement to SI request in MSG3, and the relation between SI request procedure and RACH procedure.</w:t>
      </w:r>
    </w:p>
    <w:p w:rsidR="006A4355" w:rsidRPr="00AA3FA4" w:rsidRDefault="006A4355" w:rsidP="00832FDD">
      <w:pPr>
        <w:pStyle w:val="CRCoverPage"/>
        <w:spacing w:before="120"/>
        <w:jc w:val="both"/>
      </w:pP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2 </w:t>
      </w:r>
      <w:r w:rsidRPr="00861035">
        <w:rPr>
          <w:rFonts w:ascii="Arial" w:eastAsia="Malgun Gothic" w:hAnsi="Arial" w:cs="Times New Roman"/>
          <w:color w:val="auto"/>
          <w:sz w:val="36"/>
          <w:szCs w:val="20"/>
          <w:lang w:val="en-US" w:eastAsia="ko-KR"/>
        </w:rPr>
        <w:t>Discussion</w:t>
      </w:r>
    </w:p>
    <w:p w:rsidR="00515F49" w:rsidRPr="00515F49" w:rsidRDefault="00515F49" w:rsidP="00515F49">
      <w:pPr>
        <w:pStyle w:val="CRCoverPage"/>
        <w:spacing w:before="120"/>
        <w:jc w:val="both"/>
        <w:rPr>
          <w:lang w:val="en-US"/>
        </w:rPr>
      </w:pPr>
      <w:r>
        <w:rPr>
          <w:lang w:val="en-US"/>
        </w:rPr>
        <w:t xml:space="preserve">As agreed in RAN2#98 </w:t>
      </w:r>
      <w:r w:rsidR="0084649C">
        <w:rPr>
          <w:lang w:val="en-US"/>
        </w:rPr>
        <w:fldChar w:fldCharType="begin"/>
      </w:r>
      <w:r w:rsidR="0084649C">
        <w:rPr>
          <w:lang w:val="en-US"/>
        </w:rPr>
        <w:instrText xml:space="preserve"> REF _Ref489433512 \r \h </w:instrText>
      </w:r>
      <w:r w:rsidR="0084649C">
        <w:rPr>
          <w:lang w:val="en-US"/>
        </w:rPr>
      </w:r>
      <w:r w:rsidR="0084649C">
        <w:rPr>
          <w:lang w:val="en-US"/>
        </w:rPr>
        <w:fldChar w:fldCharType="separate"/>
      </w:r>
      <w:r w:rsidR="0084649C">
        <w:rPr>
          <w:lang w:val="en-US"/>
        </w:rPr>
        <w:t>[2]</w:t>
      </w:r>
      <w:r w:rsidR="0084649C">
        <w:rPr>
          <w:lang w:val="en-US"/>
        </w:rPr>
        <w:fldChar w:fldCharType="end"/>
      </w:r>
      <w:r>
        <w:rPr>
          <w:lang w:val="en-US"/>
        </w:rPr>
        <w:t>, o</w:t>
      </w:r>
      <w:r w:rsidRPr="00515F49">
        <w:t>n demand request for broadcast delivery</w:t>
      </w:r>
      <w:r>
        <w:t xml:space="preserve"> </w:t>
      </w:r>
      <w:r w:rsidRPr="00515F49">
        <w:t>will maximise commonality with the RACH procedure</w:t>
      </w:r>
      <w:r>
        <w:t>. So, MSG4 content and corresponding operation for SI request should be optimized with limited difference from legacy RACH procedure.</w:t>
      </w:r>
    </w:p>
    <w:p w:rsidR="00515F49" w:rsidRDefault="00515F49" w:rsidP="002F78CC">
      <w:pPr>
        <w:pStyle w:val="CRCoverPage"/>
        <w:spacing w:before="120"/>
        <w:jc w:val="both"/>
        <w:rPr>
          <w:lang w:val="en-US"/>
        </w:rPr>
      </w:pPr>
    </w:p>
    <w:p w:rsidR="00515F49" w:rsidRDefault="00515F49" w:rsidP="002F78CC">
      <w:pPr>
        <w:pStyle w:val="CRCoverPage"/>
        <w:spacing w:before="120"/>
        <w:jc w:val="both"/>
      </w:pPr>
      <w:r w:rsidRPr="00AA3FA4">
        <w:rPr>
          <w:rFonts w:hint="eastAsia"/>
          <w:lang w:val="en-US"/>
        </w:rPr>
        <w:t xml:space="preserve">In </w:t>
      </w:r>
      <w:r w:rsidRPr="00AA3FA4">
        <w:rPr>
          <w:lang w:val="en-US"/>
        </w:rPr>
        <w:t>RAN2</w:t>
      </w:r>
      <w:r>
        <w:rPr>
          <w:lang w:val="en-US"/>
        </w:rPr>
        <w:t xml:space="preserve"> NR AH</w:t>
      </w:r>
      <w:r w:rsidRPr="00AA3FA4">
        <w:rPr>
          <w:lang w:val="en-US"/>
        </w:rPr>
        <w:t>#</w:t>
      </w:r>
      <w:r>
        <w:rPr>
          <w:lang w:val="en-US"/>
        </w:rPr>
        <w:t>2</w:t>
      </w:r>
      <w:r w:rsidRPr="00AA3FA4">
        <w:rPr>
          <w:lang w:val="en-US"/>
        </w:rPr>
        <w:t xml:space="preserve"> meeting</w:t>
      </w:r>
      <w:r>
        <w:rPr>
          <w:lang w:val="en-US"/>
        </w:rPr>
        <w:t xml:space="preserve">, it is agreed that </w:t>
      </w:r>
      <w:r>
        <w:t xml:space="preserve">RRC signalling is used for SI request in Msg3, </w:t>
      </w:r>
      <w:r w:rsidR="000C3F46">
        <w:t>which</w:t>
      </w:r>
      <w:r>
        <w:t xml:space="preserve"> means that similar to RRC connection request message, MSG3 for SI request include a MAC subheader and a RRC message, e.g., RRC SI request message</w:t>
      </w:r>
      <w:r w:rsidR="008A6BE6">
        <w:t>, which indicates the requested SIBs. And it is expected that</w:t>
      </w:r>
      <w:r w:rsidR="00912FEE">
        <w:t xml:space="preserve"> MSG4 carries</w:t>
      </w:r>
      <w:r w:rsidR="008A6BE6">
        <w:t xml:space="preserve"> a RRC message </w:t>
      </w:r>
      <w:r w:rsidR="00246ACB">
        <w:t>to</w:t>
      </w:r>
      <w:r w:rsidR="008A6BE6">
        <w:t xml:space="preserve"> acknowledge</w:t>
      </w:r>
      <w:r w:rsidR="00246ACB">
        <w:t xml:space="preserve"> the reception</w:t>
      </w:r>
      <w:r w:rsidR="008A6BE6">
        <w:t xml:space="preserve"> </w:t>
      </w:r>
      <w:r w:rsidR="00246ACB">
        <w:t>of</w:t>
      </w:r>
      <w:r w:rsidR="008A6BE6">
        <w:t xml:space="preserve"> RRC SI request message.</w:t>
      </w:r>
    </w:p>
    <w:p w:rsidR="008A6BE6" w:rsidRDefault="008A6BE6" w:rsidP="002F78CC">
      <w:pPr>
        <w:pStyle w:val="CRCoverPage"/>
        <w:spacing w:before="120"/>
        <w:jc w:val="both"/>
      </w:pPr>
    </w:p>
    <w:p w:rsidR="008A6BE6" w:rsidRPr="008A6BE6" w:rsidRDefault="008A6BE6" w:rsidP="002F78CC">
      <w:pPr>
        <w:pStyle w:val="CRCoverPage"/>
        <w:spacing w:before="120"/>
        <w:jc w:val="both"/>
        <w:rPr>
          <w:b/>
          <w:lang w:val="en-US"/>
        </w:rPr>
      </w:pPr>
      <w:r w:rsidRPr="008A6BE6">
        <w:rPr>
          <w:b/>
        </w:rPr>
        <w:t>Observation</w:t>
      </w:r>
      <w:r w:rsidR="000E2754">
        <w:rPr>
          <w:b/>
        </w:rPr>
        <w:t xml:space="preserve"> 1</w:t>
      </w:r>
      <w:r w:rsidRPr="008A6BE6">
        <w:rPr>
          <w:b/>
        </w:rPr>
        <w:t xml:space="preserve">: MSG4 should carry a RRC message </w:t>
      </w:r>
      <w:r w:rsidR="00670117">
        <w:rPr>
          <w:b/>
        </w:rPr>
        <w:t>to</w:t>
      </w:r>
      <w:r w:rsidRPr="008A6BE6">
        <w:rPr>
          <w:b/>
        </w:rPr>
        <w:t xml:space="preserve"> acknowledge</w:t>
      </w:r>
      <w:r w:rsidR="00670117">
        <w:rPr>
          <w:b/>
        </w:rPr>
        <w:t xml:space="preserve"> the reception of RRC</w:t>
      </w:r>
      <w:r w:rsidR="00CC78AE">
        <w:rPr>
          <w:b/>
        </w:rPr>
        <w:t xml:space="preserve"> </w:t>
      </w:r>
      <w:r w:rsidRPr="008A6BE6">
        <w:rPr>
          <w:b/>
        </w:rPr>
        <w:t>SI request</w:t>
      </w:r>
      <w:r w:rsidR="00CC78AE">
        <w:rPr>
          <w:b/>
        </w:rPr>
        <w:t xml:space="preserve"> in MSG3</w:t>
      </w:r>
      <w:r w:rsidRPr="008A6BE6">
        <w:rPr>
          <w:b/>
        </w:rPr>
        <w:t>.</w:t>
      </w:r>
    </w:p>
    <w:p w:rsidR="00515F49" w:rsidRDefault="00515F49" w:rsidP="002F78CC">
      <w:pPr>
        <w:pStyle w:val="CRCoverPage"/>
        <w:spacing w:before="120"/>
        <w:jc w:val="both"/>
        <w:rPr>
          <w:lang w:val="en-US"/>
        </w:rPr>
      </w:pPr>
    </w:p>
    <w:p w:rsidR="008A6BE6" w:rsidRDefault="008A6BE6" w:rsidP="002F78CC">
      <w:pPr>
        <w:pStyle w:val="CRCoverPage"/>
        <w:spacing w:before="120"/>
        <w:jc w:val="both"/>
        <w:rPr>
          <w:lang w:val="en-US"/>
        </w:rPr>
      </w:pPr>
      <w:r>
        <w:rPr>
          <w:lang w:val="en-US"/>
        </w:rPr>
        <w:t xml:space="preserve">The RRC message in MSG4 </w:t>
      </w:r>
      <w:r w:rsidR="00E02092">
        <w:rPr>
          <w:lang w:val="en-US"/>
        </w:rPr>
        <w:t>could directly</w:t>
      </w:r>
      <w:r>
        <w:rPr>
          <w:lang w:val="en-US"/>
        </w:rPr>
        <w:t xml:space="preserve"> carry the information of the broadcast list, and some additional information may be also included, e.g., the time gNB start to broadcast the requested SIBs.</w:t>
      </w:r>
      <w:r w:rsidR="00D562D0">
        <w:rPr>
          <w:lang w:val="en-US"/>
        </w:rPr>
        <w:t xml:space="preserve"> If UE receives MSG4 and finds that the requested SIBs are indicated as the SIBs to be broadcast in the broadcast list, UE thinks its SI request is successful; in contrast, if UE receives MSG4 but cannot find all the requested SIBs indicated as the SIBs to be broadcast, UE should think its SI request unsuccessful.</w:t>
      </w:r>
    </w:p>
    <w:p w:rsidR="008A6BE6" w:rsidRDefault="008A6BE6" w:rsidP="002F78CC">
      <w:pPr>
        <w:pStyle w:val="CRCoverPage"/>
        <w:spacing w:before="120"/>
        <w:jc w:val="both"/>
        <w:rPr>
          <w:lang w:val="en-US"/>
        </w:rPr>
      </w:pPr>
    </w:p>
    <w:p w:rsidR="00515F49" w:rsidRPr="000820E2" w:rsidRDefault="008A6BE6" w:rsidP="002F78CC">
      <w:pPr>
        <w:pStyle w:val="CRCoverPage"/>
        <w:spacing w:before="120"/>
        <w:jc w:val="both"/>
        <w:rPr>
          <w:b/>
          <w:lang w:val="en-US"/>
        </w:rPr>
      </w:pPr>
      <w:r w:rsidRPr="000820E2">
        <w:rPr>
          <w:b/>
          <w:lang w:val="en-US"/>
        </w:rPr>
        <w:t>Observation</w:t>
      </w:r>
      <w:r w:rsidR="000E2754">
        <w:rPr>
          <w:b/>
          <w:lang w:val="en-US"/>
        </w:rPr>
        <w:t xml:space="preserve"> 2</w:t>
      </w:r>
      <w:r w:rsidRPr="000820E2">
        <w:rPr>
          <w:b/>
          <w:lang w:val="en-US"/>
        </w:rPr>
        <w:t>:</w:t>
      </w:r>
      <w:r w:rsidR="000820E2" w:rsidRPr="000820E2">
        <w:rPr>
          <w:b/>
          <w:lang w:val="en-US"/>
        </w:rPr>
        <w:t xml:space="preserve"> UE decide whether SI request is </w:t>
      </w:r>
      <w:r w:rsidR="00817A56">
        <w:rPr>
          <w:b/>
          <w:lang w:val="en-US"/>
        </w:rPr>
        <w:t xml:space="preserve">transmitted </w:t>
      </w:r>
      <w:r w:rsidR="000820E2" w:rsidRPr="000820E2">
        <w:rPr>
          <w:b/>
          <w:lang w:val="en-US"/>
        </w:rPr>
        <w:t xml:space="preserve">successful by checking whether all the requested SIBs indicated in MSG3 are indicated as to be </w:t>
      </w:r>
      <w:r w:rsidR="000E2754">
        <w:rPr>
          <w:b/>
          <w:lang w:val="en-US"/>
        </w:rPr>
        <w:t xml:space="preserve">or being </w:t>
      </w:r>
      <w:r w:rsidR="000820E2" w:rsidRPr="000820E2">
        <w:rPr>
          <w:b/>
          <w:lang w:val="en-US"/>
        </w:rPr>
        <w:t>broadcast in MSG4.</w:t>
      </w:r>
    </w:p>
    <w:p w:rsidR="008A6BE6" w:rsidRDefault="008A6BE6" w:rsidP="002F78CC">
      <w:pPr>
        <w:pStyle w:val="CRCoverPage"/>
        <w:spacing w:before="120"/>
        <w:jc w:val="both"/>
        <w:rPr>
          <w:lang w:val="en-US"/>
        </w:rPr>
      </w:pPr>
    </w:p>
    <w:p w:rsidR="000820E2" w:rsidRDefault="000820E2" w:rsidP="002F78CC">
      <w:pPr>
        <w:pStyle w:val="CRCoverPage"/>
        <w:spacing w:before="120"/>
        <w:jc w:val="both"/>
        <w:rPr>
          <w:lang w:val="en-US"/>
        </w:rPr>
      </w:pPr>
      <w:r>
        <w:rPr>
          <w:lang w:val="en-US"/>
        </w:rPr>
        <w:t>Since the RRC message in MSG4 is not UE specific, there is no need to perform MAC contention resolution</w:t>
      </w:r>
      <w:r w:rsidR="004E02A9">
        <w:rPr>
          <w:lang w:val="en-US"/>
        </w:rPr>
        <w:t xml:space="preserve"> when UE receives MSG4. That is, in legacy RACH procedure, UE perform MAC contention resolution to ensure the following signaling/data exchange is UE specific. Now since the RRC message in MSG4 is the broadcast information rather than UE-specific information, there is no need for UE to perform contention resolution check when UE receives MSG4.</w:t>
      </w:r>
      <w:r w:rsidR="00EB1C6A">
        <w:rPr>
          <w:lang w:val="en-US"/>
        </w:rPr>
        <w:t xml:space="preserve"> </w:t>
      </w:r>
    </w:p>
    <w:p w:rsidR="000820E2" w:rsidRDefault="000820E2" w:rsidP="002F78CC">
      <w:pPr>
        <w:pStyle w:val="CRCoverPage"/>
        <w:spacing w:before="120"/>
        <w:jc w:val="both"/>
        <w:rPr>
          <w:lang w:val="en-US"/>
        </w:rPr>
      </w:pPr>
    </w:p>
    <w:p w:rsidR="00EB1C6A" w:rsidRPr="00CC78AE" w:rsidRDefault="00EB1C6A" w:rsidP="002F78CC">
      <w:pPr>
        <w:pStyle w:val="CRCoverPage"/>
        <w:spacing w:before="120"/>
        <w:jc w:val="both"/>
        <w:rPr>
          <w:b/>
          <w:lang w:val="en-US"/>
        </w:rPr>
      </w:pPr>
      <w:r w:rsidRPr="00CC78AE">
        <w:rPr>
          <w:b/>
          <w:lang w:val="en-US"/>
        </w:rPr>
        <w:t>Observation</w:t>
      </w:r>
      <w:r w:rsidR="00620082">
        <w:rPr>
          <w:b/>
          <w:lang w:val="en-US"/>
        </w:rPr>
        <w:t xml:space="preserve"> 3</w:t>
      </w:r>
      <w:r w:rsidRPr="00CC78AE">
        <w:rPr>
          <w:b/>
          <w:lang w:val="en-US"/>
        </w:rPr>
        <w:t xml:space="preserve">: Since MSG4 includes non UE-specific SI broadcast information, there is no need to have </w:t>
      </w:r>
      <w:r w:rsidR="0021439A">
        <w:rPr>
          <w:b/>
          <w:lang w:val="en-US"/>
        </w:rPr>
        <w:t xml:space="preserve">MAC CE for </w:t>
      </w:r>
      <w:r w:rsidRPr="00CC78AE">
        <w:rPr>
          <w:b/>
          <w:lang w:val="en-US"/>
        </w:rPr>
        <w:t>contention resolution in MSG4.</w:t>
      </w:r>
    </w:p>
    <w:p w:rsidR="00EB1C6A" w:rsidRDefault="00EB1C6A" w:rsidP="002F78CC">
      <w:pPr>
        <w:pStyle w:val="CRCoverPage"/>
        <w:spacing w:before="120"/>
        <w:jc w:val="both"/>
        <w:rPr>
          <w:lang w:val="en-US"/>
        </w:rPr>
      </w:pPr>
    </w:p>
    <w:p w:rsidR="00730DE1" w:rsidRDefault="00CC78AE" w:rsidP="002F78CC">
      <w:pPr>
        <w:pStyle w:val="CRCoverPage"/>
        <w:spacing w:before="120"/>
        <w:jc w:val="both"/>
        <w:rPr>
          <w:lang w:val="en-US"/>
        </w:rPr>
      </w:pPr>
      <w:r>
        <w:rPr>
          <w:lang w:val="en-US"/>
        </w:rPr>
        <w:t>No contention resolution means that MSG3 need not carry UE identity</w:t>
      </w:r>
      <w:r w:rsidR="00C000BA">
        <w:rPr>
          <w:lang w:val="en-US"/>
        </w:rPr>
        <w:t xml:space="preserve"> in RRC message</w:t>
      </w:r>
      <w:r>
        <w:rPr>
          <w:lang w:val="en-US"/>
        </w:rPr>
        <w:t>, and MSG4 need not carry MAC CE for contention resolution.</w:t>
      </w:r>
      <w:r w:rsidR="00E939AD">
        <w:rPr>
          <w:lang w:val="en-US"/>
        </w:rPr>
        <w:t xml:space="preserve"> From RACH procedure perspective, if UE can receive MSG4 successfully with the temporary-CRNTI</w:t>
      </w:r>
      <w:r w:rsidR="00963742">
        <w:rPr>
          <w:lang w:val="en-US"/>
        </w:rPr>
        <w:t xml:space="preserve"> provided in MSG2, RACH procedure is terminated successfully, i.e., if UE successfully receives MSG4, which includes a CCCH SDU, but there is no MAC CE for contention resolution, RACH procedure is successfully terminated. </w:t>
      </w:r>
    </w:p>
    <w:p w:rsidR="00730DE1" w:rsidRDefault="00730DE1" w:rsidP="002F78CC">
      <w:pPr>
        <w:pStyle w:val="CRCoverPage"/>
        <w:spacing w:before="120"/>
        <w:jc w:val="both"/>
        <w:rPr>
          <w:lang w:val="en-US"/>
        </w:rPr>
      </w:pPr>
    </w:p>
    <w:p w:rsidR="006E7D64" w:rsidRPr="00C13490" w:rsidRDefault="006E7D64" w:rsidP="002F78CC">
      <w:pPr>
        <w:pStyle w:val="CRCoverPage"/>
        <w:spacing w:before="120"/>
        <w:jc w:val="both"/>
        <w:rPr>
          <w:b/>
          <w:lang w:val="en-US"/>
        </w:rPr>
      </w:pPr>
      <w:r w:rsidRPr="00C13490">
        <w:rPr>
          <w:b/>
          <w:lang w:val="en-US"/>
        </w:rPr>
        <w:t>Proposal</w:t>
      </w:r>
      <w:r w:rsidR="00DE5287">
        <w:rPr>
          <w:b/>
          <w:lang w:val="en-US"/>
        </w:rPr>
        <w:t xml:space="preserve"> 1</w:t>
      </w:r>
      <w:r w:rsidRPr="00C13490">
        <w:rPr>
          <w:b/>
          <w:lang w:val="en-US"/>
        </w:rPr>
        <w:t xml:space="preserve">: For </w:t>
      </w:r>
      <w:r w:rsidRPr="00C13490">
        <w:rPr>
          <w:b/>
        </w:rPr>
        <w:t>Msg3 based SI request method for broadcast delivery, MSG3 does not include UE identity, and MSG4 does not include MAC CE for contention resolution.</w:t>
      </w:r>
      <w:r w:rsidRPr="00C13490">
        <w:rPr>
          <w:b/>
          <w:lang w:val="en-US"/>
        </w:rPr>
        <w:t xml:space="preserve"> </w:t>
      </w:r>
    </w:p>
    <w:p w:rsidR="00CC78AE" w:rsidRDefault="00963742" w:rsidP="002F78CC">
      <w:pPr>
        <w:pStyle w:val="CRCoverPage"/>
        <w:spacing w:before="120"/>
        <w:jc w:val="both"/>
        <w:rPr>
          <w:lang w:val="en-US"/>
        </w:rPr>
      </w:pPr>
      <w:r w:rsidRPr="00C13490">
        <w:rPr>
          <w:b/>
          <w:lang w:val="en-US"/>
        </w:rPr>
        <w:t>Proposal</w:t>
      </w:r>
      <w:r w:rsidR="00DE5287">
        <w:rPr>
          <w:b/>
          <w:lang w:val="en-US"/>
        </w:rPr>
        <w:t xml:space="preserve"> 2</w:t>
      </w:r>
      <w:r w:rsidRPr="00C13490">
        <w:rPr>
          <w:b/>
          <w:lang w:val="en-US"/>
        </w:rPr>
        <w:t xml:space="preserve">: In NR RACH procedure, if UE successfully </w:t>
      </w:r>
      <w:r w:rsidR="003D1B4C">
        <w:rPr>
          <w:b/>
          <w:lang w:val="en-US"/>
        </w:rPr>
        <w:t>decode</w:t>
      </w:r>
      <w:r w:rsidRPr="00C13490">
        <w:rPr>
          <w:b/>
          <w:lang w:val="en-US"/>
        </w:rPr>
        <w:t xml:space="preserve"> MSG4, which includes a CCCH SDU but </w:t>
      </w:r>
      <w:r w:rsidR="004E5A08">
        <w:rPr>
          <w:b/>
          <w:lang w:val="en-US"/>
        </w:rPr>
        <w:t>has no</w:t>
      </w:r>
      <w:r w:rsidRPr="00C13490">
        <w:rPr>
          <w:b/>
          <w:lang w:val="en-US"/>
        </w:rPr>
        <w:t xml:space="preserve"> a MAC CE for contention resolution, UE thinks </w:t>
      </w:r>
      <w:r w:rsidR="003D1B4C">
        <w:rPr>
          <w:b/>
          <w:lang w:val="en-US"/>
        </w:rPr>
        <w:t xml:space="preserve">MSG4 is successfully received, and </w:t>
      </w:r>
      <w:r w:rsidRPr="00C13490">
        <w:rPr>
          <w:b/>
          <w:lang w:val="en-US"/>
        </w:rPr>
        <w:t xml:space="preserve">the RACH procedure </w:t>
      </w:r>
      <w:r w:rsidR="003D1B4C">
        <w:rPr>
          <w:b/>
          <w:lang w:val="en-US"/>
        </w:rPr>
        <w:t xml:space="preserve">is </w:t>
      </w:r>
      <w:r w:rsidRPr="00C13490">
        <w:rPr>
          <w:b/>
          <w:lang w:val="en-US"/>
        </w:rPr>
        <w:t>successfully terminated.</w:t>
      </w:r>
    </w:p>
    <w:p w:rsidR="00CC78AE" w:rsidRDefault="00CC78AE" w:rsidP="002F78CC">
      <w:pPr>
        <w:pStyle w:val="CRCoverPage"/>
        <w:spacing w:before="120"/>
        <w:jc w:val="both"/>
        <w:rPr>
          <w:lang w:val="en-US"/>
        </w:rPr>
      </w:pPr>
    </w:p>
    <w:p w:rsidR="00730DE1" w:rsidRDefault="00730DE1" w:rsidP="002F78CC">
      <w:pPr>
        <w:pStyle w:val="CRCoverPage"/>
        <w:spacing w:before="120"/>
        <w:jc w:val="both"/>
        <w:rPr>
          <w:lang w:val="en-US"/>
        </w:rPr>
      </w:pPr>
    </w:p>
    <w:p w:rsidR="00730DE1" w:rsidRDefault="00730DE1" w:rsidP="002F78CC">
      <w:pPr>
        <w:pStyle w:val="CRCoverPage"/>
        <w:spacing w:before="120"/>
        <w:jc w:val="both"/>
        <w:rPr>
          <w:lang w:val="en-US"/>
        </w:rPr>
      </w:pPr>
    </w:p>
    <w:p w:rsidR="00730DE1" w:rsidRPr="00730DE1" w:rsidRDefault="00730DE1" w:rsidP="00730DE1">
      <w:pPr>
        <w:pStyle w:val="CRCoverPage"/>
        <w:spacing w:before="120"/>
        <w:jc w:val="both"/>
        <w:rPr>
          <w:lang w:val="en-US"/>
        </w:rPr>
      </w:pPr>
      <w:r>
        <w:rPr>
          <w:lang w:val="en-US"/>
        </w:rPr>
        <w:t>After receiving MSG4, MAC will forward the RRC message part in MSG4 upward to RRC layer, and RRC will check whether all the requested SIBs are indicated as to be broadcast in the RRC message.</w:t>
      </w:r>
      <w:r w:rsidRPr="00730DE1">
        <w:rPr>
          <w:lang w:val="en-US"/>
        </w:rPr>
        <w:t xml:space="preserve">  If yes, RRC succeeds in the RRC SI request transmission; otherwise, UE fails in the RRC SI request transmission.</w:t>
      </w:r>
    </w:p>
    <w:p w:rsidR="007E30A2" w:rsidRDefault="007E30A2" w:rsidP="002F78CC">
      <w:pPr>
        <w:pStyle w:val="CRCoverPage"/>
        <w:spacing w:before="120"/>
        <w:jc w:val="both"/>
        <w:rPr>
          <w:b/>
          <w:lang w:val="en-US"/>
        </w:rPr>
      </w:pPr>
    </w:p>
    <w:p w:rsidR="007E30A2" w:rsidRDefault="00CD4FF9" w:rsidP="002F78CC">
      <w:pPr>
        <w:pStyle w:val="CRCoverPage"/>
        <w:spacing w:before="120"/>
        <w:jc w:val="both"/>
        <w:rPr>
          <w:b/>
          <w:lang w:val="en-US"/>
        </w:rPr>
      </w:pPr>
      <w:r w:rsidRPr="00CD4FF9">
        <w:rPr>
          <w:b/>
          <w:lang w:val="en-US"/>
        </w:rPr>
        <w:t>Proposal</w:t>
      </w:r>
      <w:r w:rsidR="009168AF">
        <w:rPr>
          <w:b/>
          <w:lang w:val="en-US"/>
        </w:rPr>
        <w:t xml:space="preserve"> 3</w:t>
      </w:r>
      <w:r w:rsidRPr="00CD4FF9">
        <w:rPr>
          <w:b/>
          <w:lang w:val="en-US"/>
        </w:rPr>
        <w:t xml:space="preserve">: If UE receives MSG4 </w:t>
      </w:r>
      <w:r w:rsidR="003D1B4C">
        <w:rPr>
          <w:b/>
          <w:lang w:val="en-US"/>
        </w:rPr>
        <w:t>successfully,</w:t>
      </w:r>
      <w:r w:rsidR="007E30A2">
        <w:rPr>
          <w:b/>
          <w:lang w:val="en-US"/>
        </w:rPr>
        <w:t xml:space="preserve"> in RRC UE check whether all</w:t>
      </w:r>
      <w:r w:rsidR="003D1B4C">
        <w:rPr>
          <w:b/>
          <w:lang w:val="en-US"/>
        </w:rPr>
        <w:t xml:space="preserve"> </w:t>
      </w:r>
      <w:r w:rsidR="007E30A2">
        <w:rPr>
          <w:b/>
          <w:lang w:val="en-US"/>
        </w:rPr>
        <w:t>the requested SIBs are indicated as to be or being broadcast in the broadcast list. If yes, RRC succeeds in the RRC SI request transmission; otherwise, UE fails in the RRC SI request transmission.</w:t>
      </w:r>
    </w:p>
    <w:p w:rsidR="003D1B4C" w:rsidRDefault="003D1B4C" w:rsidP="002F78CC">
      <w:pPr>
        <w:pStyle w:val="CRCoverPage"/>
        <w:spacing w:before="120"/>
        <w:jc w:val="both"/>
        <w:rPr>
          <w:b/>
          <w:lang w:val="en-US"/>
        </w:rPr>
      </w:pPr>
    </w:p>
    <w:p w:rsidR="00CF38CD" w:rsidRDefault="009168AF" w:rsidP="002F78CC">
      <w:pPr>
        <w:pStyle w:val="CRCoverPage"/>
        <w:spacing w:before="120"/>
        <w:jc w:val="both"/>
        <w:rPr>
          <w:lang w:val="en-US"/>
        </w:rPr>
      </w:pPr>
      <w:r>
        <w:rPr>
          <w:lang w:val="en-US"/>
        </w:rPr>
        <w:t>If UE is informed of successfully transmitting SI request, UE finish the RRC SI request procedure</w:t>
      </w:r>
      <w:r w:rsidR="00730DE1">
        <w:rPr>
          <w:lang w:val="en-US"/>
        </w:rPr>
        <w:t xml:space="preserve"> successfully</w:t>
      </w:r>
      <w:r>
        <w:rPr>
          <w:lang w:val="en-US"/>
        </w:rPr>
        <w:t>; otherwise, RRC could instructs MAC to perform another RACH procedure to deliver SI request</w:t>
      </w:r>
      <w:r w:rsidR="00CF38CD">
        <w:rPr>
          <w:lang w:val="en-US"/>
        </w:rPr>
        <w:t xml:space="preserve"> if retransmission of RRC SI request message is allowed.</w:t>
      </w:r>
    </w:p>
    <w:p w:rsidR="007E30A2" w:rsidRDefault="007E30A2" w:rsidP="002F78CC">
      <w:pPr>
        <w:pStyle w:val="CRCoverPage"/>
        <w:spacing w:before="120"/>
        <w:jc w:val="both"/>
        <w:rPr>
          <w:b/>
          <w:lang w:val="en-US"/>
        </w:rPr>
      </w:pPr>
    </w:p>
    <w:p w:rsidR="00E44184" w:rsidRDefault="003D1B4C" w:rsidP="002F78CC">
      <w:pPr>
        <w:pStyle w:val="CRCoverPage"/>
        <w:spacing w:before="120"/>
        <w:jc w:val="both"/>
        <w:rPr>
          <w:b/>
          <w:lang w:val="en-US"/>
        </w:rPr>
      </w:pPr>
      <w:r>
        <w:rPr>
          <w:b/>
          <w:lang w:val="en-US"/>
        </w:rPr>
        <w:t>Proposal</w:t>
      </w:r>
      <w:r w:rsidR="007E30A2">
        <w:rPr>
          <w:b/>
          <w:lang w:val="en-US"/>
        </w:rPr>
        <w:t xml:space="preserve"> </w:t>
      </w:r>
      <w:r w:rsidR="00530FCB">
        <w:rPr>
          <w:b/>
          <w:lang w:val="en-US"/>
        </w:rPr>
        <w:t>4</w:t>
      </w:r>
      <w:r>
        <w:rPr>
          <w:b/>
          <w:lang w:val="en-US"/>
        </w:rPr>
        <w:t>: If UE fails in transmitting RRC SI request</w:t>
      </w:r>
      <w:r w:rsidR="00CF38CD">
        <w:rPr>
          <w:b/>
          <w:lang w:val="en-US"/>
        </w:rPr>
        <w:t xml:space="preserve"> because some requested SIBs are not indicated as broadcast in MSG4, and RRC layer allows retransmission, </w:t>
      </w:r>
      <w:r w:rsidR="001E2964">
        <w:rPr>
          <w:b/>
          <w:lang w:val="en-US"/>
        </w:rPr>
        <w:t>RRC instruct MAC to initial</w:t>
      </w:r>
      <w:r w:rsidR="008449ED">
        <w:rPr>
          <w:b/>
          <w:lang w:val="en-US"/>
        </w:rPr>
        <w:t>ize</w:t>
      </w:r>
      <w:r w:rsidR="001E2964">
        <w:rPr>
          <w:b/>
          <w:lang w:val="en-US"/>
        </w:rPr>
        <w:t xml:space="preserve"> </w:t>
      </w:r>
      <w:r w:rsidR="008449ED">
        <w:rPr>
          <w:b/>
          <w:lang w:val="en-US"/>
        </w:rPr>
        <w:t>a new</w:t>
      </w:r>
      <w:r w:rsidR="001E2964">
        <w:rPr>
          <w:b/>
          <w:lang w:val="en-US"/>
        </w:rPr>
        <w:t xml:space="preserve"> RACH procedure to retransmit RRC SI request message.</w:t>
      </w:r>
    </w:p>
    <w:p w:rsidR="00776935" w:rsidRPr="00AA3FA4" w:rsidRDefault="00776935" w:rsidP="00AC131F">
      <w:pPr>
        <w:rPr>
          <w:rFonts w:eastAsia="MS Mincho"/>
          <w:b/>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BD43B1" w:rsidRPr="008A6BE6" w:rsidRDefault="00BD43B1" w:rsidP="00BD43B1">
      <w:pPr>
        <w:pStyle w:val="CRCoverPage"/>
        <w:spacing w:before="120"/>
        <w:jc w:val="both"/>
        <w:rPr>
          <w:b/>
          <w:lang w:val="en-US"/>
        </w:rPr>
      </w:pPr>
      <w:r w:rsidRPr="008A6BE6">
        <w:rPr>
          <w:b/>
        </w:rPr>
        <w:t>Observation</w:t>
      </w:r>
      <w:r>
        <w:rPr>
          <w:b/>
        </w:rPr>
        <w:t xml:space="preserve"> 1</w:t>
      </w:r>
      <w:r w:rsidRPr="008A6BE6">
        <w:rPr>
          <w:b/>
        </w:rPr>
        <w:t xml:space="preserve">: MSG4 should carry a RRC message </w:t>
      </w:r>
      <w:r>
        <w:rPr>
          <w:b/>
        </w:rPr>
        <w:t>to</w:t>
      </w:r>
      <w:r w:rsidRPr="008A6BE6">
        <w:rPr>
          <w:b/>
        </w:rPr>
        <w:t xml:space="preserve"> acknowledge</w:t>
      </w:r>
      <w:r>
        <w:rPr>
          <w:b/>
        </w:rPr>
        <w:t xml:space="preserve"> the reception of RRC </w:t>
      </w:r>
      <w:r w:rsidRPr="008A6BE6">
        <w:rPr>
          <w:b/>
        </w:rPr>
        <w:t>SI request</w:t>
      </w:r>
      <w:r>
        <w:rPr>
          <w:b/>
        </w:rPr>
        <w:t xml:space="preserve"> in MSG3</w:t>
      </w:r>
      <w:r w:rsidRPr="008A6BE6">
        <w:rPr>
          <w:b/>
        </w:rPr>
        <w:t>.</w:t>
      </w:r>
    </w:p>
    <w:p w:rsidR="00372440" w:rsidRPr="000820E2" w:rsidRDefault="00372440" w:rsidP="00372440">
      <w:pPr>
        <w:pStyle w:val="CRCoverPage"/>
        <w:spacing w:before="120"/>
        <w:jc w:val="both"/>
        <w:rPr>
          <w:b/>
          <w:lang w:val="en-US"/>
        </w:rPr>
      </w:pPr>
      <w:r w:rsidRPr="000820E2">
        <w:rPr>
          <w:b/>
          <w:lang w:val="en-US"/>
        </w:rPr>
        <w:t>Observation</w:t>
      </w:r>
      <w:r>
        <w:rPr>
          <w:b/>
          <w:lang w:val="en-US"/>
        </w:rPr>
        <w:t xml:space="preserve"> 2</w:t>
      </w:r>
      <w:r w:rsidRPr="000820E2">
        <w:rPr>
          <w:b/>
          <w:lang w:val="en-US"/>
        </w:rPr>
        <w:t xml:space="preserve">: UE decide whether SI request is </w:t>
      </w:r>
      <w:r>
        <w:rPr>
          <w:b/>
          <w:lang w:val="en-US"/>
        </w:rPr>
        <w:t xml:space="preserve">transmitted </w:t>
      </w:r>
      <w:r w:rsidRPr="000820E2">
        <w:rPr>
          <w:b/>
          <w:lang w:val="en-US"/>
        </w:rPr>
        <w:t xml:space="preserve">successful by checking whether all the requested SIBs indicated in MSG3 are indicated as to be </w:t>
      </w:r>
      <w:r>
        <w:rPr>
          <w:b/>
          <w:lang w:val="en-US"/>
        </w:rPr>
        <w:t xml:space="preserve">or being </w:t>
      </w:r>
      <w:r w:rsidRPr="000820E2">
        <w:rPr>
          <w:b/>
          <w:lang w:val="en-US"/>
        </w:rPr>
        <w:t>broadcast in MSG4.</w:t>
      </w:r>
    </w:p>
    <w:p w:rsidR="00372440" w:rsidRPr="00CC78AE" w:rsidRDefault="00372440" w:rsidP="00372440">
      <w:pPr>
        <w:pStyle w:val="CRCoverPage"/>
        <w:spacing w:before="120"/>
        <w:jc w:val="both"/>
        <w:rPr>
          <w:b/>
          <w:lang w:val="en-US"/>
        </w:rPr>
      </w:pPr>
      <w:r w:rsidRPr="00CC78AE">
        <w:rPr>
          <w:b/>
          <w:lang w:val="en-US"/>
        </w:rPr>
        <w:t>Observation</w:t>
      </w:r>
      <w:r>
        <w:rPr>
          <w:b/>
          <w:lang w:val="en-US"/>
        </w:rPr>
        <w:t xml:space="preserve"> 3</w:t>
      </w:r>
      <w:r w:rsidRPr="00CC78AE">
        <w:rPr>
          <w:b/>
          <w:lang w:val="en-US"/>
        </w:rPr>
        <w:t xml:space="preserve">: Since MSG4 includes non UE-specific SI broadcast information, there is no need to have </w:t>
      </w:r>
      <w:r w:rsidR="0021439A">
        <w:rPr>
          <w:b/>
          <w:lang w:val="en-US"/>
        </w:rPr>
        <w:t xml:space="preserve">MAC CE for </w:t>
      </w:r>
      <w:bookmarkStart w:id="0" w:name="_GoBack"/>
      <w:bookmarkEnd w:id="0"/>
      <w:r w:rsidRPr="00CC78AE">
        <w:rPr>
          <w:b/>
          <w:lang w:val="en-US"/>
        </w:rPr>
        <w:t>contention resolution in MSG4.</w:t>
      </w:r>
    </w:p>
    <w:p w:rsidR="00372440" w:rsidRPr="008A6BE6" w:rsidRDefault="00372440" w:rsidP="00372440">
      <w:pPr>
        <w:pStyle w:val="CRCoverPage"/>
        <w:spacing w:before="120"/>
        <w:jc w:val="both"/>
        <w:rPr>
          <w:b/>
          <w:lang w:val="en-US"/>
        </w:rPr>
      </w:pPr>
    </w:p>
    <w:p w:rsidR="00642F89" w:rsidRPr="00AA3FA4" w:rsidRDefault="00642F89">
      <w:pPr>
        <w:rPr>
          <w:rFonts w:eastAsia="MS Mincho"/>
          <w:lang w:val="en-US" w:eastAsia="en-US"/>
        </w:rPr>
      </w:pPr>
      <w:r w:rsidRPr="00AA3FA4">
        <w:rPr>
          <w:rFonts w:eastAsia="MS Mincho"/>
          <w:lang w:val="en-US" w:eastAsia="en-US"/>
        </w:rPr>
        <w:t>We propose:</w:t>
      </w:r>
    </w:p>
    <w:p w:rsidR="00372440" w:rsidRDefault="00372440" w:rsidP="00372440">
      <w:pPr>
        <w:pStyle w:val="CRCoverPage"/>
        <w:spacing w:before="120"/>
        <w:jc w:val="both"/>
        <w:rPr>
          <w:b/>
          <w:lang w:val="en-US"/>
        </w:rPr>
      </w:pPr>
      <w:r w:rsidRPr="00C13490">
        <w:rPr>
          <w:b/>
          <w:lang w:val="en-US"/>
        </w:rPr>
        <w:t>Proposal</w:t>
      </w:r>
      <w:r>
        <w:rPr>
          <w:b/>
          <w:lang w:val="en-US"/>
        </w:rPr>
        <w:t xml:space="preserve"> 1</w:t>
      </w:r>
      <w:r w:rsidRPr="00C13490">
        <w:rPr>
          <w:b/>
          <w:lang w:val="en-US"/>
        </w:rPr>
        <w:t xml:space="preserve">: For </w:t>
      </w:r>
      <w:r w:rsidRPr="00C13490">
        <w:rPr>
          <w:b/>
        </w:rPr>
        <w:t>Msg3 based SI request method for broadcast delivery, MSG3 does not include UE identity, and MSG4 does not include MAC CE for contention resolution.</w:t>
      </w:r>
      <w:r w:rsidRPr="00C13490">
        <w:rPr>
          <w:b/>
          <w:lang w:val="en-US"/>
        </w:rPr>
        <w:t xml:space="preserve"> </w:t>
      </w:r>
    </w:p>
    <w:p w:rsidR="00372440" w:rsidRPr="00C13490" w:rsidRDefault="00372440" w:rsidP="00372440">
      <w:pPr>
        <w:pStyle w:val="CRCoverPage"/>
        <w:spacing w:before="120"/>
        <w:jc w:val="both"/>
        <w:rPr>
          <w:b/>
          <w:lang w:val="en-US"/>
        </w:rPr>
      </w:pPr>
    </w:p>
    <w:p w:rsidR="00372440" w:rsidRDefault="00372440" w:rsidP="00372440">
      <w:pPr>
        <w:pStyle w:val="CRCoverPage"/>
        <w:spacing w:before="120"/>
        <w:jc w:val="both"/>
        <w:rPr>
          <w:b/>
          <w:lang w:val="en-US"/>
        </w:rPr>
      </w:pPr>
      <w:r w:rsidRPr="00C13490">
        <w:rPr>
          <w:b/>
          <w:lang w:val="en-US"/>
        </w:rPr>
        <w:t>Proposal</w:t>
      </w:r>
      <w:r>
        <w:rPr>
          <w:b/>
          <w:lang w:val="en-US"/>
        </w:rPr>
        <w:t xml:space="preserve"> 2</w:t>
      </w:r>
      <w:r w:rsidRPr="00C13490">
        <w:rPr>
          <w:b/>
          <w:lang w:val="en-US"/>
        </w:rPr>
        <w:t xml:space="preserve">: In NR RACH procedure, if UE successfully </w:t>
      </w:r>
      <w:r>
        <w:rPr>
          <w:b/>
          <w:lang w:val="en-US"/>
        </w:rPr>
        <w:t>decode</w:t>
      </w:r>
      <w:r w:rsidRPr="00C13490">
        <w:rPr>
          <w:b/>
          <w:lang w:val="en-US"/>
        </w:rPr>
        <w:t xml:space="preserve"> MSG4, which includes a CCCH SDU but </w:t>
      </w:r>
      <w:r>
        <w:rPr>
          <w:b/>
          <w:lang w:val="en-US"/>
        </w:rPr>
        <w:t>has no</w:t>
      </w:r>
      <w:r w:rsidRPr="00C13490">
        <w:rPr>
          <w:b/>
          <w:lang w:val="en-US"/>
        </w:rPr>
        <w:t xml:space="preserve"> a MAC CE for contention resolution, UE thinks </w:t>
      </w:r>
      <w:r>
        <w:rPr>
          <w:b/>
          <w:lang w:val="en-US"/>
        </w:rPr>
        <w:t xml:space="preserve">MSG4 is successfully received, and </w:t>
      </w:r>
      <w:r w:rsidRPr="00C13490">
        <w:rPr>
          <w:b/>
          <w:lang w:val="en-US"/>
        </w:rPr>
        <w:t xml:space="preserve">the RACH procedure </w:t>
      </w:r>
      <w:r>
        <w:rPr>
          <w:b/>
          <w:lang w:val="en-US"/>
        </w:rPr>
        <w:t xml:space="preserve">is </w:t>
      </w:r>
      <w:r w:rsidRPr="00C13490">
        <w:rPr>
          <w:b/>
          <w:lang w:val="en-US"/>
        </w:rPr>
        <w:t>successfully terminated.</w:t>
      </w:r>
    </w:p>
    <w:p w:rsidR="00372440" w:rsidRDefault="00372440" w:rsidP="00372440">
      <w:pPr>
        <w:pStyle w:val="CRCoverPage"/>
        <w:spacing w:before="120"/>
        <w:jc w:val="both"/>
        <w:rPr>
          <w:b/>
          <w:lang w:val="en-US"/>
        </w:rPr>
      </w:pPr>
    </w:p>
    <w:p w:rsidR="000C313D" w:rsidRDefault="000C313D" w:rsidP="000C313D">
      <w:pPr>
        <w:pStyle w:val="CRCoverPage"/>
        <w:spacing w:before="120"/>
        <w:jc w:val="both"/>
        <w:rPr>
          <w:b/>
          <w:lang w:val="en-US"/>
        </w:rPr>
      </w:pPr>
      <w:r w:rsidRPr="00CD4FF9">
        <w:rPr>
          <w:b/>
          <w:lang w:val="en-US"/>
        </w:rPr>
        <w:t>Proposal</w:t>
      </w:r>
      <w:r>
        <w:rPr>
          <w:b/>
          <w:lang w:val="en-US"/>
        </w:rPr>
        <w:t xml:space="preserve"> 3</w:t>
      </w:r>
      <w:r w:rsidRPr="00CD4FF9">
        <w:rPr>
          <w:b/>
          <w:lang w:val="en-US"/>
        </w:rPr>
        <w:t xml:space="preserve">: If UE receives MSG4 </w:t>
      </w:r>
      <w:r>
        <w:rPr>
          <w:b/>
          <w:lang w:val="en-US"/>
        </w:rPr>
        <w:t>successfully, in RRC UE check whether all the requested SIBs are indicated as to be or being broadcast in the broadcast list. If yes, RRC succeeds in the RRC SI request transmission; otherwise, UE fails in the RRC SI request transmission.</w:t>
      </w:r>
    </w:p>
    <w:p w:rsidR="00372440" w:rsidRDefault="00372440" w:rsidP="00372440">
      <w:pPr>
        <w:pStyle w:val="CRCoverPage"/>
        <w:spacing w:before="120"/>
        <w:jc w:val="both"/>
        <w:rPr>
          <w:lang w:val="en-US"/>
        </w:rPr>
      </w:pPr>
    </w:p>
    <w:p w:rsidR="000C313D" w:rsidRDefault="000C313D" w:rsidP="000C313D">
      <w:pPr>
        <w:pStyle w:val="CRCoverPage"/>
        <w:spacing w:before="120"/>
        <w:jc w:val="both"/>
        <w:rPr>
          <w:b/>
          <w:lang w:val="en-US"/>
        </w:rPr>
      </w:pPr>
      <w:r>
        <w:rPr>
          <w:b/>
          <w:lang w:val="en-US"/>
        </w:rPr>
        <w:t>Proposal 4: If UE fails in transmitting RRC SI request because some requested SIBs are not indicated as broadcast in MSG4, and RRC layer allows retransmission, RRC instruct MAC to initialize a new RACH procedure to retransmit RRC SI request message.</w:t>
      </w:r>
    </w:p>
    <w:p w:rsidR="000C313D" w:rsidRDefault="000C313D" w:rsidP="00372440">
      <w:pPr>
        <w:pStyle w:val="CRCoverPage"/>
        <w:spacing w:before="120"/>
        <w:jc w:val="both"/>
        <w:rPr>
          <w:lang w:val="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4 Reference</w:t>
      </w:r>
    </w:p>
    <w:p w:rsidR="00642F89" w:rsidRDefault="00642F89" w:rsidP="00395162">
      <w:pPr>
        <w:pStyle w:val="2222"/>
        <w:numPr>
          <w:ilvl w:val="0"/>
          <w:numId w:val="12"/>
        </w:numPr>
        <w:spacing w:after="120" w:line="288" w:lineRule="auto"/>
        <w:ind w:left="284" w:firstLineChars="0" w:hanging="284"/>
        <w:rPr>
          <w:rFonts w:ascii="Arial" w:hAnsi="Arial" w:cs="Arial"/>
          <w:lang w:val="en-US" w:eastAsia="ko-KR"/>
        </w:rPr>
      </w:pPr>
      <w:bookmarkStart w:id="1" w:name="_Ref489433501"/>
      <w:r w:rsidRPr="00AA3FA4">
        <w:rPr>
          <w:rFonts w:ascii="Arial" w:hAnsi="Arial" w:cs="Arial"/>
          <w:lang w:val="en-US" w:eastAsia="ko-KR"/>
        </w:rPr>
        <w:t>3GPP</w:t>
      </w:r>
      <w:r w:rsidRPr="00AA3FA4">
        <w:rPr>
          <w:rFonts w:ascii="Arial" w:eastAsiaTheme="minorEastAsia" w:hAnsi="Arial" w:cs="Arial" w:hint="eastAsia"/>
          <w:lang w:val="en-US" w:eastAsia="zh-CN"/>
        </w:rPr>
        <w:t>,</w:t>
      </w:r>
      <w:r w:rsidR="00CA2160">
        <w:rPr>
          <w:rFonts w:ascii="Arial" w:eastAsiaTheme="minorEastAsia" w:hAnsi="Arial" w:cs="Arial"/>
          <w:lang w:val="en-US" w:eastAsia="zh-CN"/>
        </w:rPr>
        <w:t xml:space="preserve"> </w:t>
      </w:r>
      <w:r w:rsidR="00CA2160" w:rsidRPr="00CA2160">
        <w:rPr>
          <w:rFonts w:ascii="Arial" w:eastAsiaTheme="minorEastAsia" w:hAnsi="Arial" w:cs="Arial"/>
          <w:lang w:val="en-US" w:eastAsia="zh-CN"/>
        </w:rPr>
        <w:t>RAN2 NR AH#2</w:t>
      </w:r>
      <w:r w:rsidR="00CA2160">
        <w:rPr>
          <w:rFonts w:ascii="Arial" w:eastAsiaTheme="minorEastAsia" w:hAnsi="Arial" w:cs="Arial"/>
          <w:lang w:val="en-US" w:eastAsia="zh-CN"/>
        </w:rPr>
        <w:t xml:space="preserve"> </w:t>
      </w:r>
      <w:r w:rsidR="008F3CB4">
        <w:rPr>
          <w:rFonts w:ascii="Arial" w:hAnsi="Arial" w:cs="Arial"/>
          <w:lang w:val="en-US" w:eastAsia="ko-KR"/>
        </w:rPr>
        <w:t>Chainman Notes</w:t>
      </w:r>
      <w:bookmarkEnd w:id="1"/>
    </w:p>
    <w:p w:rsidR="0081466C" w:rsidRPr="00CA2160" w:rsidRDefault="008F3CB4" w:rsidP="00A53FB8">
      <w:pPr>
        <w:pStyle w:val="2222"/>
        <w:numPr>
          <w:ilvl w:val="0"/>
          <w:numId w:val="12"/>
        </w:numPr>
        <w:spacing w:after="120" w:line="288" w:lineRule="auto"/>
        <w:ind w:left="284" w:firstLineChars="0" w:hanging="284"/>
        <w:jc w:val="left"/>
        <w:rPr>
          <w:rFonts w:ascii="Arial" w:hAnsi="Arial" w:cs="Arial"/>
          <w:lang w:val="en-US" w:eastAsia="ko-KR"/>
        </w:rPr>
      </w:pPr>
      <w:bookmarkStart w:id="2" w:name="_Ref489433512"/>
      <w:r w:rsidRPr="00CA2160">
        <w:rPr>
          <w:rFonts w:ascii="Arial" w:hAnsi="Arial" w:cs="Arial"/>
          <w:lang w:val="en-US" w:eastAsia="ko-KR"/>
        </w:rPr>
        <w:t>3GPP</w:t>
      </w:r>
      <w:r w:rsidRPr="00CA2160">
        <w:rPr>
          <w:rFonts w:ascii="Arial" w:eastAsiaTheme="minorEastAsia" w:hAnsi="Arial" w:cs="Arial" w:hint="eastAsia"/>
          <w:lang w:val="en-US" w:eastAsia="zh-CN"/>
        </w:rPr>
        <w:t>,</w:t>
      </w:r>
      <w:r w:rsidR="00CF02D4">
        <w:rPr>
          <w:rFonts w:ascii="Arial" w:eastAsiaTheme="minorEastAsia" w:hAnsi="Arial" w:cs="Arial"/>
          <w:lang w:val="en-US" w:eastAsia="zh-CN"/>
        </w:rPr>
        <w:t xml:space="preserve"> </w:t>
      </w:r>
      <w:r w:rsidRPr="00CA2160">
        <w:rPr>
          <w:rFonts w:ascii="Arial" w:hAnsi="Arial" w:cs="Arial"/>
          <w:lang w:val="en-US" w:eastAsia="ko-KR"/>
        </w:rPr>
        <w:t>RAN2#9</w:t>
      </w:r>
      <w:r w:rsidR="00CA2160" w:rsidRPr="00CA2160">
        <w:rPr>
          <w:rFonts w:ascii="Arial" w:hAnsi="Arial" w:cs="Arial"/>
          <w:lang w:val="en-US" w:eastAsia="ko-KR"/>
        </w:rPr>
        <w:t>8</w:t>
      </w:r>
      <w:r w:rsidRPr="00CA2160">
        <w:rPr>
          <w:rFonts w:ascii="Arial" w:hAnsi="Arial" w:cs="Arial"/>
          <w:lang w:val="en-US" w:eastAsia="ko-KR"/>
        </w:rPr>
        <w:t xml:space="preserve"> Chainman Notes</w:t>
      </w:r>
      <w:bookmarkEnd w:id="2"/>
    </w:p>
    <w:sectPr w:rsidR="0081466C"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C95" w:rsidRDefault="00EE3C95" w:rsidP="003B1415">
      <w:pPr>
        <w:spacing w:after="0"/>
      </w:pPr>
      <w:r>
        <w:separator/>
      </w:r>
    </w:p>
  </w:endnote>
  <w:endnote w:type="continuationSeparator" w:id="0">
    <w:p w:rsidR="00EE3C95" w:rsidRDefault="00EE3C9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C95" w:rsidRDefault="00EE3C95" w:rsidP="003B1415">
      <w:pPr>
        <w:spacing w:after="0"/>
      </w:pPr>
      <w:r>
        <w:separator/>
      </w:r>
    </w:p>
  </w:footnote>
  <w:footnote w:type="continuationSeparator" w:id="0">
    <w:p w:rsidR="00EE3C95" w:rsidRDefault="00EE3C9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2"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6"/>
  </w:num>
  <w:num w:numId="3">
    <w:abstractNumId w:val="7"/>
  </w:num>
  <w:num w:numId="4">
    <w:abstractNumId w:val="5"/>
  </w:num>
  <w:num w:numId="5">
    <w:abstractNumId w:val="15"/>
  </w:num>
  <w:num w:numId="6">
    <w:abstractNumId w:val="9"/>
  </w:num>
  <w:num w:numId="7">
    <w:abstractNumId w:val="4"/>
  </w:num>
  <w:num w:numId="8">
    <w:abstractNumId w:val="10"/>
  </w:num>
  <w:num w:numId="9">
    <w:abstractNumId w:val="11"/>
  </w:num>
  <w:num w:numId="10">
    <w:abstractNumId w:val="14"/>
  </w:num>
  <w:num w:numId="11">
    <w:abstractNumId w:val="3"/>
  </w:num>
  <w:num w:numId="12">
    <w:abstractNumId w:val="2"/>
  </w:num>
  <w:num w:numId="13">
    <w:abstractNumId w:val="8"/>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820E2"/>
    <w:rsid w:val="00082376"/>
    <w:rsid w:val="00083CBD"/>
    <w:rsid w:val="000934EA"/>
    <w:rsid w:val="000C313D"/>
    <w:rsid w:val="000C3F46"/>
    <w:rsid w:val="000E2754"/>
    <w:rsid w:val="000E6946"/>
    <w:rsid w:val="001344BD"/>
    <w:rsid w:val="00150B17"/>
    <w:rsid w:val="001722FE"/>
    <w:rsid w:val="00174418"/>
    <w:rsid w:val="001A539F"/>
    <w:rsid w:val="001E2964"/>
    <w:rsid w:val="001E4063"/>
    <w:rsid w:val="001E6F77"/>
    <w:rsid w:val="001F75A2"/>
    <w:rsid w:val="00206659"/>
    <w:rsid w:val="0021439A"/>
    <w:rsid w:val="00222635"/>
    <w:rsid w:val="002342F1"/>
    <w:rsid w:val="00243604"/>
    <w:rsid w:val="00246ACB"/>
    <w:rsid w:val="00276565"/>
    <w:rsid w:val="00293910"/>
    <w:rsid w:val="002F3FF4"/>
    <w:rsid w:val="002F78CC"/>
    <w:rsid w:val="00307C75"/>
    <w:rsid w:val="00307FB5"/>
    <w:rsid w:val="00362287"/>
    <w:rsid w:val="00372440"/>
    <w:rsid w:val="00394387"/>
    <w:rsid w:val="00395162"/>
    <w:rsid w:val="003B1415"/>
    <w:rsid w:val="003C1164"/>
    <w:rsid w:val="003D1B4C"/>
    <w:rsid w:val="00405C0C"/>
    <w:rsid w:val="00426951"/>
    <w:rsid w:val="004276CA"/>
    <w:rsid w:val="00430638"/>
    <w:rsid w:val="00430DAE"/>
    <w:rsid w:val="00457C69"/>
    <w:rsid w:val="0049354A"/>
    <w:rsid w:val="004B1785"/>
    <w:rsid w:val="004E02A9"/>
    <w:rsid w:val="004E5A08"/>
    <w:rsid w:val="00515F49"/>
    <w:rsid w:val="00530FCB"/>
    <w:rsid w:val="005613B4"/>
    <w:rsid w:val="00566FB9"/>
    <w:rsid w:val="00580534"/>
    <w:rsid w:val="005A0558"/>
    <w:rsid w:val="005F2932"/>
    <w:rsid w:val="00610303"/>
    <w:rsid w:val="006115D1"/>
    <w:rsid w:val="00620082"/>
    <w:rsid w:val="0062332B"/>
    <w:rsid w:val="006333E2"/>
    <w:rsid w:val="00642F89"/>
    <w:rsid w:val="00646ED2"/>
    <w:rsid w:val="00656CC6"/>
    <w:rsid w:val="00661021"/>
    <w:rsid w:val="00670117"/>
    <w:rsid w:val="006A4355"/>
    <w:rsid w:val="006B0A48"/>
    <w:rsid w:val="006C04AB"/>
    <w:rsid w:val="006D07C4"/>
    <w:rsid w:val="006D5148"/>
    <w:rsid w:val="006D60C4"/>
    <w:rsid w:val="006E7D64"/>
    <w:rsid w:val="00720F35"/>
    <w:rsid w:val="0072350B"/>
    <w:rsid w:val="00730DE1"/>
    <w:rsid w:val="00754D51"/>
    <w:rsid w:val="00767AFC"/>
    <w:rsid w:val="007720D5"/>
    <w:rsid w:val="007735E4"/>
    <w:rsid w:val="00775D3D"/>
    <w:rsid w:val="00776935"/>
    <w:rsid w:val="00797FAD"/>
    <w:rsid w:val="007B1020"/>
    <w:rsid w:val="007C3B10"/>
    <w:rsid w:val="007D1769"/>
    <w:rsid w:val="007E30A2"/>
    <w:rsid w:val="007F2D17"/>
    <w:rsid w:val="00806F0C"/>
    <w:rsid w:val="0081466C"/>
    <w:rsid w:val="00817A56"/>
    <w:rsid w:val="00832FDD"/>
    <w:rsid w:val="008378EF"/>
    <w:rsid w:val="008449ED"/>
    <w:rsid w:val="0084649C"/>
    <w:rsid w:val="00861035"/>
    <w:rsid w:val="00863C0C"/>
    <w:rsid w:val="00873F66"/>
    <w:rsid w:val="0088075E"/>
    <w:rsid w:val="008A6BE6"/>
    <w:rsid w:val="008B49E2"/>
    <w:rsid w:val="008C4471"/>
    <w:rsid w:val="008F39BE"/>
    <w:rsid w:val="008F3CB4"/>
    <w:rsid w:val="009015AA"/>
    <w:rsid w:val="00912FEE"/>
    <w:rsid w:val="009168AF"/>
    <w:rsid w:val="009174AD"/>
    <w:rsid w:val="00922AAB"/>
    <w:rsid w:val="00955724"/>
    <w:rsid w:val="00963742"/>
    <w:rsid w:val="00992D0B"/>
    <w:rsid w:val="009E3081"/>
    <w:rsid w:val="009F44E1"/>
    <w:rsid w:val="00A02E3B"/>
    <w:rsid w:val="00A07140"/>
    <w:rsid w:val="00A301B4"/>
    <w:rsid w:val="00A4193B"/>
    <w:rsid w:val="00A95FF4"/>
    <w:rsid w:val="00AA08E4"/>
    <w:rsid w:val="00AA21BE"/>
    <w:rsid w:val="00AA31D9"/>
    <w:rsid w:val="00AA3FA4"/>
    <w:rsid w:val="00AB4EC4"/>
    <w:rsid w:val="00AC131F"/>
    <w:rsid w:val="00AC3ADE"/>
    <w:rsid w:val="00AD3B15"/>
    <w:rsid w:val="00AF2887"/>
    <w:rsid w:val="00B149C8"/>
    <w:rsid w:val="00B14EE4"/>
    <w:rsid w:val="00B928E7"/>
    <w:rsid w:val="00B92BBC"/>
    <w:rsid w:val="00B97774"/>
    <w:rsid w:val="00BD02C3"/>
    <w:rsid w:val="00BD43B1"/>
    <w:rsid w:val="00BF7402"/>
    <w:rsid w:val="00C000BA"/>
    <w:rsid w:val="00C11DA9"/>
    <w:rsid w:val="00C13490"/>
    <w:rsid w:val="00C55465"/>
    <w:rsid w:val="00C62831"/>
    <w:rsid w:val="00C70EB6"/>
    <w:rsid w:val="00C8114D"/>
    <w:rsid w:val="00C96E26"/>
    <w:rsid w:val="00CA2160"/>
    <w:rsid w:val="00CC6586"/>
    <w:rsid w:val="00CC78AE"/>
    <w:rsid w:val="00CD4FF9"/>
    <w:rsid w:val="00CE6C5E"/>
    <w:rsid w:val="00CF02D4"/>
    <w:rsid w:val="00CF38CD"/>
    <w:rsid w:val="00CF3EE3"/>
    <w:rsid w:val="00D0386B"/>
    <w:rsid w:val="00D203E8"/>
    <w:rsid w:val="00D4027F"/>
    <w:rsid w:val="00D41A99"/>
    <w:rsid w:val="00D433FD"/>
    <w:rsid w:val="00D45384"/>
    <w:rsid w:val="00D555AD"/>
    <w:rsid w:val="00D562D0"/>
    <w:rsid w:val="00D7404D"/>
    <w:rsid w:val="00DA52D1"/>
    <w:rsid w:val="00DB057E"/>
    <w:rsid w:val="00DB0988"/>
    <w:rsid w:val="00DD0BEA"/>
    <w:rsid w:val="00DE5287"/>
    <w:rsid w:val="00DF7B9B"/>
    <w:rsid w:val="00E00C4C"/>
    <w:rsid w:val="00E02092"/>
    <w:rsid w:val="00E048BA"/>
    <w:rsid w:val="00E44184"/>
    <w:rsid w:val="00E939AD"/>
    <w:rsid w:val="00EA2FD9"/>
    <w:rsid w:val="00EB0FA5"/>
    <w:rsid w:val="00EB1C6A"/>
    <w:rsid w:val="00ED71A7"/>
    <w:rsid w:val="00EE3C95"/>
    <w:rsid w:val="00EF1470"/>
    <w:rsid w:val="00EF6AF8"/>
    <w:rsid w:val="00F03A46"/>
    <w:rsid w:val="00F03AB0"/>
    <w:rsid w:val="00F45138"/>
    <w:rsid w:val="00F938FC"/>
    <w:rsid w:val="00FA30A4"/>
    <w:rsid w:val="00FB4CAB"/>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61E3E-2775-4CF1-AD62-8FBD1A9B3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20</cp:revision>
  <dcterms:created xsi:type="dcterms:W3CDTF">2017-08-09T07:24:00Z</dcterms:created>
  <dcterms:modified xsi:type="dcterms:W3CDTF">2017-09-29T03:51:00Z</dcterms:modified>
</cp:coreProperties>
</file>